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29" w:rsidRDefault="009D0A29" w:rsidP="00870963">
      <w:pPr>
        <w:jc w:val="center"/>
        <w:rPr>
          <w:rFonts w:cs="B Nazanin" w:hint="cs"/>
          <w:b/>
          <w:bCs/>
          <w:sz w:val="28"/>
          <w:szCs w:val="28"/>
          <w:rtl/>
        </w:rPr>
      </w:pPr>
    </w:p>
    <w:p w:rsidR="009D0A29" w:rsidRDefault="009D0A29" w:rsidP="00870963">
      <w:pPr>
        <w:jc w:val="center"/>
        <w:rPr>
          <w:rFonts w:cs="B Nazanin" w:hint="cs"/>
          <w:b/>
          <w:bCs/>
          <w:sz w:val="28"/>
          <w:szCs w:val="28"/>
          <w:rtl/>
        </w:rPr>
      </w:pPr>
    </w:p>
    <w:p w:rsidR="009D0A29" w:rsidRDefault="009D0A29" w:rsidP="00870963">
      <w:pPr>
        <w:jc w:val="center"/>
        <w:rPr>
          <w:rFonts w:cs="B Nazanin" w:hint="cs"/>
          <w:b/>
          <w:bCs/>
          <w:sz w:val="28"/>
          <w:szCs w:val="28"/>
          <w:rtl/>
        </w:rPr>
      </w:pPr>
    </w:p>
    <w:p w:rsidR="0019507B" w:rsidRDefault="00870963" w:rsidP="00870963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</w:rPr>
        <w:t>مصوبات هیئت مدیره در خصوص دستورالعمل اجرایی نحوه انجام معاملات مناقصه در بورس کالای ایران</w:t>
      </w:r>
    </w:p>
    <w:p w:rsidR="00FE7DA5" w:rsidRPr="000E7A55" w:rsidRDefault="000E7A55" w:rsidP="000E7A55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8"/>
          <w:szCs w:val="28"/>
          <w:rtl/>
        </w:rPr>
      </w:pPr>
      <w:r w:rsidRPr="000E7A55">
        <w:rPr>
          <w:rFonts w:cs="B Nazanin" w:hint="cs"/>
          <w:b/>
          <w:bCs/>
          <w:sz w:val="28"/>
          <w:szCs w:val="28"/>
          <w:rtl/>
        </w:rPr>
        <w:t>مدت زمان</w:t>
      </w:r>
      <w:r w:rsidRPr="000E7A55">
        <w:rPr>
          <w:rFonts w:cs="B Nazanin" w:hint="eastAsia"/>
          <w:b/>
          <w:bCs/>
          <w:sz w:val="28"/>
          <w:szCs w:val="28"/>
          <w:rtl/>
        </w:rPr>
        <w:t>‌</w:t>
      </w:r>
      <w:r w:rsidRPr="000E7A55">
        <w:rPr>
          <w:rFonts w:cs="B Nazanin" w:hint="cs"/>
          <w:b/>
          <w:bCs/>
          <w:sz w:val="28"/>
          <w:szCs w:val="28"/>
          <w:rtl/>
        </w:rPr>
        <w:t>های موضوع بند د ماده 11 دستورالعمل:</w:t>
      </w:r>
    </w:p>
    <w:p w:rsidR="000E7A55" w:rsidRPr="000E7A55" w:rsidRDefault="000E7A55" w:rsidP="000E7A55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  <w:rtl/>
        </w:rPr>
      </w:pPr>
      <w:r w:rsidRPr="000E7A55">
        <w:rPr>
          <w:rFonts w:cs="B Nazanin" w:hint="cs"/>
          <w:sz w:val="28"/>
          <w:szCs w:val="28"/>
          <w:rtl/>
        </w:rPr>
        <w:t>مدت زمان پیش</w:t>
      </w:r>
      <w:r w:rsidRPr="000E7A55">
        <w:rPr>
          <w:rFonts w:cs="B Nazanin" w:hint="eastAsia"/>
          <w:sz w:val="28"/>
          <w:szCs w:val="28"/>
          <w:rtl/>
        </w:rPr>
        <w:t>‌</w:t>
      </w:r>
      <w:r w:rsidR="00D32444">
        <w:rPr>
          <w:rFonts w:cs="B Nazanin" w:hint="cs"/>
          <w:sz w:val="28"/>
          <w:szCs w:val="28"/>
          <w:rtl/>
        </w:rPr>
        <w:t>گشایش (</w:t>
      </w:r>
      <w:r w:rsidR="003952EF">
        <w:rPr>
          <w:rFonts w:cs="B Nazanin" w:hint="cs"/>
          <w:sz w:val="28"/>
          <w:szCs w:val="28"/>
          <w:rtl/>
        </w:rPr>
        <w:t xml:space="preserve">دوره </w:t>
      </w:r>
      <w:r w:rsidR="00D32444">
        <w:rPr>
          <w:rFonts w:cs="B Nazanin" w:hint="cs"/>
          <w:sz w:val="28"/>
          <w:szCs w:val="28"/>
          <w:rtl/>
        </w:rPr>
        <w:t>سبز)</w:t>
      </w:r>
      <w:r w:rsidRPr="000E7A55">
        <w:rPr>
          <w:rFonts w:cs="B Nazanin" w:hint="cs"/>
          <w:sz w:val="28"/>
          <w:szCs w:val="28"/>
          <w:rtl/>
        </w:rPr>
        <w:t xml:space="preserve"> یک الی پانزده دقیقه به تشخیص ناظر تالار</w:t>
      </w:r>
      <w:r w:rsidR="00D32444">
        <w:rPr>
          <w:rFonts w:cs="B Nazanin" w:hint="cs"/>
          <w:sz w:val="28"/>
          <w:szCs w:val="28"/>
          <w:rtl/>
        </w:rPr>
        <w:t xml:space="preserve"> تعیین می</w:t>
      </w:r>
      <w:r w:rsidR="00D32444">
        <w:rPr>
          <w:rFonts w:cs="B Nazanin" w:hint="eastAsia"/>
          <w:sz w:val="28"/>
          <w:szCs w:val="28"/>
          <w:rtl/>
        </w:rPr>
        <w:t>‌</w:t>
      </w:r>
      <w:r w:rsidR="00D32444">
        <w:rPr>
          <w:rFonts w:cs="B Nazanin" w:hint="cs"/>
          <w:sz w:val="28"/>
          <w:szCs w:val="28"/>
          <w:rtl/>
        </w:rPr>
        <w:t>گردد.</w:t>
      </w:r>
    </w:p>
    <w:p w:rsidR="000E7A55" w:rsidRPr="000E7A55" w:rsidRDefault="000E7A55" w:rsidP="000E7A55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8"/>
          <w:szCs w:val="28"/>
          <w:rtl/>
        </w:rPr>
      </w:pPr>
      <w:r w:rsidRPr="000E7A55">
        <w:rPr>
          <w:rFonts w:cs="B Nazanin" w:hint="cs"/>
          <w:sz w:val="28"/>
          <w:szCs w:val="28"/>
          <w:rtl/>
        </w:rPr>
        <w:t>مدت زمان مظنه</w:t>
      </w:r>
      <w:r w:rsidRPr="000E7A55">
        <w:rPr>
          <w:rFonts w:cs="B Nazanin" w:hint="eastAsia"/>
          <w:sz w:val="28"/>
          <w:szCs w:val="28"/>
          <w:rtl/>
        </w:rPr>
        <w:t>‌</w:t>
      </w:r>
      <w:r w:rsidR="00D32444">
        <w:rPr>
          <w:rFonts w:cs="B Nazanin" w:hint="cs"/>
          <w:sz w:val="28"/>
          <w:szCs w:val="28"/>
          <w:rtl/>
        </w:rPr>
        <w:t>یابی</w:t>
      </w:r>
      <w:r w:rsidR="003952EF">
        <w:rPr>
          <w:rFonts w:cs="B Nazanin" w:hint="cs"/>
          <w:sz w:val="28"/>
          <w:szCs w:val="28"/>
          <w:rtl/>
        </w:rPr>
        <w:t xml:space="preserve"> (دوره زرد)</w:t>
      </w:r>
      <w:r w:rsidR="00D32444">
        <w:rPr>
          <w:rFonts w:cs="B Nazanin" w:hint="cs"/>
          <w:sz w:val="28"/>
          <w:szCs w:val="28"/>
          <w:rtl/>
        </w:rPr>
        <w:t xml:space="preserve"> و رقابت</w:t>
      </w:r>
      <w:r w:rsidR="003952EF">
        <w:rPr>
          <w:rFonts w:cs="B Nazanin" w:hint="cs"/>
          <w:sz w:val="28"/>
          <w:szCs w:val="28"/>
          <w:rtl/>
        </w:rPr>
        <w:t xml:space="preserve"> (دوره قرمز)</w:t>
      </w:r>
      <w:r w:rsidR="00D32444">
        <w:rPr>
          <w:rFonts w:cs="B Nazanin" w:hint="cs"/>
          <w:sz w:val="28"/>
          <w:szCs w:val="28"/>
          <w:rtl/>
        </w:rPr>
        <w:t xml:space="preserve"> </w:t>
      </w:r>
      <w:r w:rsidR="00D521EC">
        <w:rPr>
          <w:rFonts w:cs="B Nazanin" w:hint="cs"/>
          <w:sz w:val="28"/>
          <w:szCs w:val="28"/>
          <w:rtl/>
        </w:rPr>
        <w:t xml:space="preserve">هر کدام </w:t>
      </w:r>
      <w:r w:rsidR="00D32444">
        <w:rPr>
          <w:rFonts w:cs="B Nazanin" w:hint="cs"/>
          <w:sz w:val="28"/>
          <w:szCs w:val="28"/>
          <w:rtl/>
        </w:rPr>
        <w:t>یک دقیقه تعیین می</w:t>
      </w:r>
      <w:r w:rsidR="00D32444">
        <w:rPr>
          <w:rFonts w:cs="B Nazanin" w:hint="eastAsia"/>
          <w:sz w:val="28"/>
          <w:szCs w:val="28"/>
          <w:rtl/>
        </w:rPr>
        <w:t>‌</w:t>
      </w:r>
      <w:r w:rsidR="00D32444">
        <w:rPr>
          <w:rFonts w:cs="B Nazanin" w:hint="cs"/>
          <w:sz w:val="28"/>
          <w:szCs w:val="28"/>
          <w:rtl/>
        </w:rPr>
        <w:t>گردد.</w:t>
      </w:r>
    </w:p>
    <w:p w:rsidR="00FE7DA5" w:rsidRPr="00D32444" w:rsidRDefault="00D32444" w:rsidP="00D3244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8"/>
          <w:szCs w:val="28"/>
          <w:rtl/>
        </w:rPr>
      </w:pPr>
      <w:r w:rsidRPr="00D32444">
        <w:rPr>
          <w:rFonts w:cs="B Nazanin" w:hint="cs"/>
          <w:b/>
          <w:bCs/>
          <w:sz w:val="28"/>
          <w:szCs w:val="28"/>
          <w:rtl/>
        </w:rPr>
        <w:t>حداقل تغییر قیمت مجاز هر</w:t>
      </w:r>
      <w:r w:rsidR="00E34ADF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32444">
        <w:rPr>
          <w:rFonts w:cs="B Nazanin" w:hint="cs"/>
          <w:b/>
          <w:bCs/>
          <w:sz w:val="28"/>
          <w:szCs w:val="28"/>
          <w:rtl/>
        </w:rPr>
        <w:t>سفارش موضوع بند ج ماده 12 دستورالعمل:</w:t>
      </w:r>
    </w:p>
    <w:p w:rsidR="00D32444" w:rsidRPr="00FE7DA5" w:rsidRDefault="00D32444" w:rsidP="00D32444">
      <w:pPr>
        <w:ind w:left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حداقل تغییر قیمت مجاز هر</w:t>
      </w:r>
      <w:r w:rsidR="00E34ADF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سفارش یک ریال تعیین می</w:t>
      </w:r>
      <w:r>
        <w:rPr>
          <w:rFonts w:cs="B Nazanin" w:hint="eastAsia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گردد.</w:t>
      </w:r>
    </w:p>
    <w:p w:rsidR="00870963" w:rsidRPr="00111B14" w:rsidRDefault="00D32444" w:rsidP="00111B1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8"/>
          <w:szCs w:val="28"/>
          <w:rtl/>
        </w:rPr>
      </w:pPr>
      <w:r w:rsidRPr="00111B14">
        <w:rPr>
          <w:rFonts w:cs="B Nazanin" w:hint="cs"/>
          <w:b/>
          <w:bCs/>
          <w:sz w:val="28"/>
          <w:szCs w:val="28"/>
          <w:rtl/>
        </w:rPr>
        <w:t>حداقل‌های خرید و فروش موضوع ماده 7 دستورالعمل:</w:t>
      </w:r>
    </w:p>
    <w:p w:rsidR="0045445B" w:rsidRPr="004823FD" w:rsidRDefault="00D32444" w:rsidP="008568AF">
      <w:pPr>
        <w:ind w:left="360"/>
        <w:jc w:val="both"/>
        <w:rPr>
          <w:rFonts w:cs="B Nazanin"/>
          <w:sz w:val="28"/>
          <w:szCs w:val="28"/>
        </w:rPr>
      </w:pPr>
      <w:r w:rsidRPr="00111B14">
        <w:rPr>
          <w:rFonts w:cs="B Nazanin" w:hint="cs"/>
          <w:sz w:val="28"/>
          <w:szCs w:val="28"/>
          <w:rtl/>
        </w:rPr>
        <w:t xml:space="preserve">با توجه </w:t>
      </w:r>
      <w:r w:rsidR="00111B14" w:rsidRPr="00111B14">
        <w:rPr>
          <w:rFonts w:cs="B Nazanin" w:hint="cs"/>
          <w:sz w:val="28"/>
          <w:szCs w:val="28"/>
          <w:rtl/>
        </w:rPr>
        <w:t>به ماهیت متفاوت کالاها</w:t>
      </w:r>
      <w:r w:rsidR="00C179A8">
        <w:rPr>
          <w:rFonts w:cs="B Nazanin" w:hint="cs"/>
          <w:sz w:val="28"/>
          <w:szCs w:val="28"/>
          <w:rtl/>
        </w:rPr>
        <w:t>،</w:t>
      </w:r>
      <w:r w:rsidR="00111B14" w:rsidRPr="00111B14">
        <w:rPr>
          <w:rFonts w:cs="B Nazanin" w:hint="cs"/>
          <w:sz w:val="28"/>
          <w:szCs w:val="28"/>
          <w:rtl/>
        </w:rPr>
        <w:t xml:space="preserve"> کلیه موارد </w:t>
      </w:r>
      <w:r w:rsidR="004115DF">
        <w:rPr>
          <w:rFonts w:cs="B Nazanin" w:hint="cs"/>
          <w:sz w:val="28"/>
          <w:szCs w:val="28"/>
          <w:rtl/>
        </w:rPr>
        <w:t xml:space="preserve">مربوط به </w:t>
      </w:r>
      <w:r w:rsidR="00111B14" w:rsidRPr="00111B14">
        <w:rPr>
          <w:rFonts w:cs="B Nazanin" w:hint="cs"/>
          <w:sz w:val="28"/>
          <w:szCs w:val="28"/>
          <w:rtl/>
        </w:rPr>
        <w:t>حداق</w:t>
      </w:r>
      <w:r w:rsidR="00594259">
        <w:rPr>
          <w:rFonts w:cs="B Nazanin" w:hint="cs"/>
          <w:sz w:val="28"/>
          <w:szCs w:val="28"/>
          <w:rtl/>
        </w:rPr>
        <w:t>ل</w:t>
      </w:r>
      <w:r w:rsidR="00111B14" w:rsidRPr="00111B14">
        <w:rPr>
          <w:rFonts w:cs="B Nazanin" w:hint="cs"/>
          <w:sz w:val="28"/>
          <w:szCs w:val="28"/>
          <w:rtl/>
        </w:rPr>
        <w:t xml:space="preserve"> مقدار در سامانه معاملات یک در نظر گرفته شود و چنانچه متقاضی </w:t>
      </w:r>
      <w:r w:rsidR="009B481A">
        <w:rPr>
          <w:rFonts w:cs="B Nazanin" w:hint="cs"/>
          <w:sz w:val="28"/>
          <w:szCs w:val="28"/>
          <w:rtl/>
        </w:rPr>
        <w:t xml:space="preserve">درخواست </w:t>
      </w:r>
      <w:r w:rsidR="00111B14" w:rsidRPr="00111B14">
        <w:rPr>
          <w:rFonts w:cs="B Nazanin" w:hint="cs"/>
          <w:sz w:val="28"/>
          <w:szCs w:val="28"/>
          <w:rtl/>
        </w:rPr>
        <w:t>محدودیتی بیش از مقدار</w:t>
      </w:r>
      <w:r w:rsidR="009B481A">
        <w:rPr>
          <w:rFonts w:cs="B Nazanin" w:hint="cs"/>
          <w:sz w:val="28"/>
          <w:szCs w:val="28"/>
          <w:rtl/>
        </w:rPr>
        <w:t xml:space="preserve"> مذکور را داشته</w:t>
      </w:r>
      <w:r w:rsidR="00111B14" w:rsidRPr="00111B14">
        <w:rPr>
          <w:rFonts w:cs="B Nazanin" w:hint="cs"/>
          <w:sz w:val="28"/>
          <w:szCs w:val="28"/>
          <w:rtl/>
        </w:rPr>
        <w:t xml:space="preserve"> باشد</w:t>
      </w:r>
      <w:r w:rsidR="004115DF">
        <w:rPr>
          <w:rFonts w:cs="B Nazanin" w:hint="cs"/>
          <w:sz w:val="28"/>
          <w:szCs w:val="28"/>
          <w:rtl/>
        </w:rPr>
        <w:t>،</w:t>
      </w:r>
      <w:r w:rsidR="00111B14" w:rsidRPr="00111B14">
        <w:rPr>
          <w:rFonts w:cs="B Nazanin" w:hint="cs"/>
          <w:sz w:val="28"/>
          <w:szCs w:val="28"/>
          <w:rtl/>
        </w:rPr>
        <w:t xml:space="preserve"> می</w:t>
      </w:r>
      <w:r w:rsidR="00111B14" w:rsidRPr="00111B14">
        <w:rPr>
          <w:rFonts w:cs="B Nazanin" w:hint="eastAsia"/>
          <w:sz w:val="28"/>
          <w:szCs w:val="28"/>
          <w:rtl/>
        </w:rPr>
        <w:t>‌</w:t>
      </w:r>
      <w:r w:rsidR="00111B14" w:rsidRPr="00111B14">
        <w:rPr>
          <w:rFonts w:cs="B Nazanin" w:hint="cs"/>
          <w:sz w:val="28"/>
          <w:szCs w:val="28"/>
          <w:rtl/>
        </w:rPr>
        <w:t>تواند در اطلاعیه مناقصه</w:t>
      </w:r>
      <w:r w:rsidR="009B481A">
        <w:rPr>
          <w:rFonts w:cs="B Nazanin" w:hint="cs"/>
          <w:sz w:val="28"/>
          <w:szCs w:val="28"/>
          <w:rtl/>
        </w:rPr>
        <w:t>،</w:t>
      </w:r>
      <w:r w:rsidR="00111B14" w:rsidRPr="00111B14">
        <w:rPr>
          <w:rFonts w:cs="B Nazanin" w:hint="cs"/>
          <w:sz w:val="28"/>
          <w:szCs w:val="28"/>
          <w:rtl/>
        </w:rPr>
        <w:t xml:space="preserve"> محدودیت</w:t>
      </w:r>
      <w:r w:rsidR="009B481A">
        <w:rPr>
          <w:rFonts w:cs="B Nazanin" w:hint="cs"/>
          <w:sz w:val="28"/>
          <w:szCs w:val="28"/>
          <w:rtl/>
        </w:rPr>
        <w:t>‌های</w:t>
      </w:r>
      <w:r w:rsidR="00111B14" w:rsidRPr="00111B14">
        <w:rPr>
          <w:rFonts w:cs="B Nazanin" w:hint="eastAsia"/>
          <w:sz w:val="28"/>
          <w:szCs w:val="28"/>
          <w:rtl/>
        </w:rPr>
        <w:t>‌</w:t>
      </w:r>
      <w:r w:rsidR="00C37697">
        <w:rPr>
          <w:rFonts w:cs="B Nazanin" w:hint="cs"/>
          <w:sz w:val="28"/>
          <w:szCs w:val="28"/>
          <w:rtl/>
        </w:rPr>
        <w:t xml:space="preserve"> مدنظر</w:t>
      </w:r>
      <w:r w:rsidR="00111B14" w:rsidRPr="00111B14">
        <w:rPr>
          <w:rFonts w:cs="B Nazanin" w:hint="cs"/>
          <w:sz w:val="28"/>
          <w:szCs w:val="28"/>
          <w:rtl/>
        </w:rPr>
        <w:t xml:space="preserve"> را </w:t>
      </w:r>
      <w:r w:rsidR="00111B14" w:rsidRPr="008D6844">
        <w:rPr>
          <w:rFonts w:cs="B Nazanin" w:hint="cs"/>
          <w:sz w:val="28"/>
          <w:szCs w:val="28"/>
          <w:rtl/>
        </w:rPr>
        <w:t>در ضریب محموله</w:t>
      </w:r>
      <w:r w:rsidR="00111B14" w:rsidRPr="008D6844">
        <w:rPr>
          <w:rFonts w:cs="B Nazanin" w:hint="eastAsia"/>
          <w:sz w:val="28"/>
          <w:szCs w:val="28"/>
          <w:rtl/>
        </w:rPr>
        <w:t>‌</w:t>
      </w:r>
      <w:r w:rsidR="00111B14" w:rsidRPr="008D6844">
        <w:rPr>
          <w:rFonts w:cs="B Nazanin" w:hint="cs"/>
          <w:sz w:val="28"/>
          <w:szCs w:val="28"/>
          <w:rtl/>
        </w:rPr>
        <w:t>های درخواستی</w:t>
      </w:r>
      <w:r w:rsidR="00111B14" w:rsidRPr="00111B14">
        <w:rPr>
          <w:rFonts w:cs="B Nazanin" w:hint="cs"/>
          <w:sz w:val="28"/>
          <w:szCs w:val="28"/>
          <w:rtl/>
        </w:rPr>
        <w:t xml:space="preserve"> و یا حداقل سفارش فروش اعمال نماید.</w:t>
      </w:r>
      <w:r w:rsidR="0045445B" w:rsidRPr="0045445B">
        <w:rPr>
          <w:rFonts w:cs="B Nazanin" w:hint="cs"/>
          <w:sz w:val="28"/>
          <w:szCs w:val="28"/>
          <w:rtl/>
        </w:rPr>
        <w:t xml:space="preserve"> </w:t>
      </w:r>
    </w:p>
    <w:sectPr w:rsidR="0045445B" w:rsidRPr="004823FD" w:rsidSect="00D14B9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2B" w:rsidRDefault="0007392B" w:rsidP="008D7FC9">
      <w:pPr>
        <w:spacing w:after="0" w:line="240" w:lineRule="auto"/>
      </w:pPr>
      <w:r>
        <w:separator/>
      </w:r>
    </w:p>
  </w:endnote>
  <w:endnote w:type="continuationSeparator" w:id="0">
    <w:p w:rsidR="0007392B" w:rsidRDefault="0007392B" w:rsidP="008D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2B" w:rsidRDefault="0007392B" w:rsidP="008D7FC9">
      <w:pPr>
        <w:spacing w:after="0" w:line="240" w:lineRule="auto"/>
      </w:pPr>
      <w:r>
        <w:separator/>
      </w:r>
    </w:p>
  </w:footnote>
  <w:footnote w:type="continuationSeparator" w:id="0">
    <w:p w:rsidR="0007392B" w:rsidRDefault="0007392B" w:rsidP="008D7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2FB"/>
    <w:multiLevelType w:val="hybridMultilevel"/>
    <w:tmpl w:val="038C4B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5C80"/>
    <w:multiLevelType w:val="hybridMultilevel"/>
    <w:tmpl w:val="DDD007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B60CF"/>
    <w:multiLevelType w:val="hybridMultilevel"/>
    <w:tmpl w:val="732E2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976AB"/>
    <w:multiLevelType w:val="hybridMultilevel"/>
    <w:tmpl w:val="ABAA2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4E46A9"/>
    <w:multiLevelType w:val="hybridMultilevel"/>
    <w:tmpl w:val="A3300272"/>
    <w:lvl w:ilvl="0" w:tplc="90186E22">
      <w:start w:val="1"/>
      <w:numFmt w:val="decimal"/>
      <w:lvlText w:val="%1)"/>
      <w:lvlJc w:val="left"/>
      <w:pPr>
        <w:ind w:left="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2" w:hanging="360"/>
      </w:pPr>
    </w:lvl>
    <w:lvl w:ilvl="2" w:tplc="0409001B" w:tentative="1">
      <w:start w:val="1"/>
      <w:numFmt w:val="lowerRoman"/>
      <w:lvlText w:val="%3."/>
      <w:lvlJc w:val="right"/>
      <w:pPr>
        <w:ind w:left="1662" w:hanging="180"/>
      </w:pPr>
    </w:lvl>
    <w:lvl w:ilvl="3" w:tplc="0409000F" w:tentative="1">
      <w:start w:val="1"/>
      <w:numFmt w:val="decimal"/>
      <w:lvlText w:val="%4."/>
      <w:lvlJc w:val="left"/>
      <w:pPr>
        <w:ind w:left="2382" w:hanging="360"/>
      </w:pPr>
    </w:lvl>
    <w:lvl w:ilvl="4" w:tplc="04090019" w:tentative="1">
      <w:start w:val="1"/>
      <w:numFmt w:val="lowerLetter"/>
      <w:lvlText w:val="%5."/>
      <w:lvlJc w:val="left"/>
      <w:pPr>
        <w:ind w:left="3102" w:hanging="360"/>
      </w:pPr>
    </w:lvl>
    <w:lvl w:ilvl="5" w:tplc="0409001B" w:tentative="1">
      <w:start w:val="1"/>
      <w:numFmt w:val="lowerRoman"/>
      <w:lvlText w:val="%6."/>
      <w:lvlJc w:val="right"/>
      <w:pPr>
        <w:ind w:left="3822" w:hanging="180"/>
      </w:pPr>
    </w:lvl>
    <w:lvl w:ilvl="6" w:tplc="0409000F" w:tentative="1">
      <w:start w:val="1"/>
      <w:numFmt w:val="decimal"/>
      <w:lvlText w:val="%7."/>
      <w:lvlJc w:val="left"/>
      <w:pPr>
        <w:ind w:left="4542" w:hanging="360"/>
      </w:pPr>
    </w:lvl>
    <w:lvl w:ilvl="7" w:tplc="04090019" w:tentative="1">
      <w:start w:val="1"/>
      <w:numFmt w:val="lowerLetter"/>
      <w:lvlText w:val="%8."/>
      <w:lvlJc w:val="left"/>
      <w:pPr>
        <w:ind w:left="5262" w:hanging="360"/>
      </w:pPr>
    </w:lvl>
    <w:lvl w:ilvl="8" w:tplc="0409001B" w:tentative="1">
      <w:start w:val="1"/>
      <w:numFmt w:val="lowerRoman"/>
      <w:lvlText w:val="%9."/>
      <w:lvlJc w:val="right"/>
      <w:pPr>
        <w:ind w:left="598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63"/>
    <w:rsid w:val="0007392B"/>
    <w:rsid w:val="00093A01"/>
    <w:rsid w:val="000A0E0F"/>
    <w:rsid w:val="000A7BDA"/>
    <w:rsid w:val="000C1DE2"/>
    <w:rsid w:val="000E4017"/>
    <w:rsid w:val="000E71B2"/>
    <w:rsid w:val="000E7A55"/>
    <w:rsid w:val="000F3C31"/>
    <w:rsid w:val="00111B14"/>
    <w:rsid w:val="001A467A"/>
    <w:rsid w:val="002437E1"/>
    <w:rsid w:val="00267286"/>
    <w:rsid w:val="002A4254"/>
    <w:rsid w:val="002C53C4"/>
    <w:rsid w:val="002D63FA"/>
    <w:rsid w:val="002F7900"/>
    <w:rsid w:val="003952EF"/>
    <w:rsid w:val="003E39F0"/>
    <w:rsid w:val="003F6DF9"/>
    <w:rsid w:val="004115DF"/>
    <w:rsid w:val="0045445B"/>
    <w:rsid w:val="00457EB4"/>
    <w:rsid w:val="00475AC4"/>
    <w:rsid w:val="004823FD"/>
    <w:rsid w:val="00491292"/>
    <w:rsid w:val="004913F8"/>
    <w:rsid w:val="004B6384"/>
    <w:rsid w:val="00505DCB"/>
    <w:rsid w:val="00587AE1"/>
    <w:rsid w:val="00594259"/>
    <w:rsid w:val="005B0CF3"/>
    <w:rsid w:val="005B4F33"/>
    <w:rsid w:val="005C39E1"/>
    <w:rsid w:val="00605563"/>
    <w:rsid w:val="006A3C2B"/>
    <w:rsid w:val="006F2D64"/>
    <w:rsid w:val="006F4C27"/>
    <w:rsid w:val="00777F3F"/>
    <w:rsid w:val="00781AD1"/>
    <w:rsid w:val="0078321D"/>
    <w:rsid w:val="007F70C5"/>
    <w:rsid w:val="008236D4"/>
    <w:rsid w:val="008568AF"/>
    <w:rsid w:val="00870963"/>
    <w:rsid w:val="008D6844"/>
    <w:rsid w:val="008D7FC9"/>
    <w:rsid w:val="009232E6"/>
    <w:rsid w:val="00925DC8"/>
    <w:rsid w:val="00933941"/>
    <w:rsid w:val="00996425"/>
    <w:rsid w:val="009B481A"/>
    <w:rsid w:val="009C05B5"/>
    <w:rsid w:val="009D0A29"/>
    <w:rsid w:val="009E419B"/>
    <w:rsid w:val="00AD0DEB"/>
    <w:rsid w:val="00AD5F84"/>
    <w:rsid w:val="00B5569A"/>
    <w:rsid w:val="00B776A7"/>
    <w:rsid w:val="00BF1ADE"/>
    <w:rsid w:val="00BF1B12"/>
    <w:rsid w:val="00C179A8"/>
    <w:rsid w:val="00C270E1"/>
    <w:rsid w:val="00C37697"/>
    <w:rsid w:val="00C8268A"/>
    <w:rsid w:val="00C93F15"/>
    <w:rsid w:val="00CA60E4"/>
    <w:rsid w:val="00CD49A2"/>
    <w:rsid w:val="00CD5468"/>
    <w:rsid w:val="00CF043C"/>
    <w:rsid w:val="00CF44F9"/>
    <w:rsid w:val="00D1026A"/>
    <w:rsid w:val="00D14B95"/>
    <w:rsid w:val="00D32444"/>
    <w:rsid w:val="00D34E5C"/>
    <w:rsid w:val="00D521EC"/>
    <w:rsid w:val="00D651ED"/>
    <w:rsid w:val="00D7448E"/>
    <w:rsid w:val="00D76083"/>
    <w:rsid w:val="00DC51FF"/>
    <w:rsid w:val="00E34ADF"/>
    <w:rsid w:val="00E44907"/>
    <w:rsid w:val="00E75D3A"/>
    <w:rsid w:val="00EE2A12"/>
    <w:rsid w:val="00F31377"/>
    <w:rsid w:val="00F47654"/>
    <w:rsid w:val="00F605CF"/>
    <w:rsid w:val="00F80016"/>
    <w:rsid w:val="00FC0A8B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C9"/>
  </w:style>
  <w:style w:type="paragraph" w:styleId="Footer">
    <w:name w:val="footer"/>
    <w:basedOn w:val="Normal"/>
    <w:link w:val="FooterChar"/>
    <w:uiPriority w:val="99"/>
    <w:unhideWhenUsed/>
    <w:rsid w:val="008D7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C9"/>
  </w:style>
  <w:style w:type="paragraph" w:styleId="Footer">
    <w:name w:val="footer"/>
    <w:basedOn w:val="Normal"/>
    <w:link w:val="FooterChar"/>
    <w:uiPriority w:val="99"/>
    <w:unhideWhenUsed/>
    <w:rsid w:val="008D7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Javad Fallah</dc:creator>
  <cp:lastModifiedBy>مریم زمانیان</cp:lastModifiedBy>
  <cp:revision>2</cp:revision>
  <cp:lastPrinted>2020-11-25T05:46:00Z</cp:lastPrinted>
  <dcterms:created xsi:type="dcterms:W3CDTF">2021-02-07T08:04:00Z</dcterms:created>
  <dcterms:modified xsi:type="dcterms:W3CDTF">2021-02-07T08:04:00Z</dcterms:modified>
</cp:coreProperties>
</file>